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 w:beforeLines="50"/>
        <w:jc w:val="center"/>
        <w:rPr>
          <w:rFonts w:hint="default" w:ascii="Times New Roman" w:hAnsi="Times New Roman" w:cs="Times New Roman" w:eastAsiaTheme="minorEastAsia"/>
          <w:b/>
          <w:sz w:val="28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sz w:val="28"/>
          <w:szCs w:val="24"/>
          <w:lang w:val="en-US" w:eastAsia="zh-CN"/>
        </w:rPr>
        <w:t>About</w:t>
      </w:r>
      <w:r>
        <w:rPr>
          <w:rFonts w:ascii="Times New Roman" w:hAnsi="Times New Roman" w:cs="Times New Roman"/>
          <w:b/>
          <w:sz w:val="28"/>
          <w:szCs w:val="24"/>
        </w:rPr>
        <w:t xml:space="preserve"> CIEET 20</w:t>
      </w:r>
      <w:r>
        <w:rPr>
          <w:rFonts w:hint="eastAsia" w:ascii="Times New Roman" w:hAnsi="Times New Roman" w:cs="Times New Roman"/>
          <w:b/>
          <w:sz w:val="28"/>
          <w:szCs w:val="24"/>
          <w:lang w:val="en-US" w:eastAsia="zh-CN"/>
        </w:rPr>
        <w:t>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 w:line="440" w:lineRule="exact"/>
        <w:textAlignment w:val="auto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7th </w:t>
      </w:r>
      <w:r>
        <w:rPr>
          <w:rFonts w:ascii="Times New Roman" w:hAnsi="Times New Roman" w:cs="Times New Roman"/>
          <w:sz w:val="24"/>
          <w:szCs w:val="24"/>
        </w:rPr>
        <w:t>Chin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International Education Exhibition Tour (CIEET 20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22</w:t>
      </w:r>
      <w:r>
        <w:rPr>
          <w:rFonts w:ascii="Times New Roman" w:hAnsi="Times New Roman" w:cs="Times New Roman"/>
          <w:sz w:val="24"/>
          <w:szCs w:val="24"/>
        </w:rPr>
        <w:t>), organized by Chinese Service Center for Scholarly Exchange (CSCSE), will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be held</w:t>
      </w:r>
      <w:r>
        <w:rPr>
          <w:rFonts w:ascii="Times New Roman" w:hAnsi="Times New Roman" w:cs="Times New Roman"/>
          <w:sz w:val="24"/>
          <w:szCs w:val="24"/>
        </w:rPr>
        <w:t xml:space="preserve"> in Beijing,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Chongqing</w:t>
      </w:r>
      <w:r>
        <w:rPr>
          <w:rFonts w:ascii="Times New Roman" w:hAnsi="Times New Roman" w:cs="Times New Roman"/>
          <w:sz w:val="24"/>
          <w:szCs w:val="24"/>
        </w:rPr>
        <w:t>, Shanghai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Guangzhou from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>March 20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22</w:t>
      </w:r>
      <w:r>
        <w:rPr>
          <w:rFonts w:ascii="Times New Roman" w:hAnsi="Times New Roman" w:cs="Times New Roman"/>
          <w:sz w:val="24"/>
          <w:szCs w:val="24"/>
        </w:rPr>
        <w:t>. Alongside the</w:t>
      </w:r>
      <w:r>
        <w:rPr>
          <w:rFonts w:hint="eastAsia" w:ascii="Times New Roman" w:hAnsi="Times New Roman" w:cs="Times New Roman"/>
          <w:sz w:val="24"/>
          <w:szCs w:val="24"/>
        </w:rPr>
        <w:t xml:space="preserve"> CIEET, </w:t>
      </w:r>
      <w:r>
        <w:rPr>
          <w:rFonts w:ascii="Times New Roman" w:hAnsi="Times New Roman" w:cs="Times New Roman"/>
          <w:sz w:val="24"/>
          <w:szCs w:val="24"/>
        </w:rPr>
        <w:t>China Study Abroad Forum 20</w:t>
      </w:r>
      <w:r>
        <w:rPr>
          <w:rFonts w:hint="eastAsia"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(CSAF 20</w:t>
      </w:r>
      <w:r>
        <w:rPr>
          <w:rFonts w:hint="eastAsia"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eastAsia" w:ascii="Times New Roman" w:hAnsi="Times New Roman" w:cs="Times New Roman"/>
          <w:sz w:val="24"/>
          <w:szCs w:val="24"/>
        </w:rPr>
        <w:t xml:space="preserve"> will be convened on 18 March in Beijing.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 w:line="440" w:lineRule="exac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</w:t>
      </w:r>
      <w:r>
        <w:rPr>
          <w:rFonts w:ascii="Times New Roman" w:hAnsi="Times New Roman" w:cs="Times New Roman"/>
          <w:sz w:val="24"/>
          <w:szCs w:val="24"/>
        </w:rPr>
        <w:t>pproved by the Ministry of Education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P.R. China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CIEET</w:t>
      </w:r>
      <w:r>
        <w:rPr>
          <w:rFonts w:ascii="Times New Roman" w:hAnsi="Times New Roman" w:cs="Times New Roman"/>
          <w:sz w:val="24"/>
          <w:szCs w:val="24"/>
        </w:rPr>
        <w:t xml:space="preserve"> is held annually in major cities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around</w:t>
      </w:r>
      <w:r>
        <w:rPr>
          <w:rFonts w:ascii="Times New Roman" w:hAnsi="Times New Roman" w:cs="Times New Roman"/>
          <w:sz w:val="24"/>
          <w:szCs w:val="24"/>
        </w:rPr>
        <w:t xml:space="preserve"> China</w:t>
      </w:r>
      <w:r>
        <w:rPr>
          <w:rFonts w:hint="eastAsia"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timely</w:t>
      </w:r>
      <w:r>
        <w:rPr>
          <w:rFonts w:hint="eastAsia" w:ascii="Times New Roman" w:hAnsi="Times New Roman" w:cs="Times New Roman"/>
          <w:sz w:val="24"/>
          <w:szCs w:val="24"/>
        </w:rPr>
        <w:t xml:space="preserve">, comprehensive and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authoritative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ab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r</w:t>
      </w:r>
      <w:r>
        <w:rPr>
          <w:rFonts w:ascii="Times New Roman" w:hAnsi="Times New Roman" w:cs="Times New Roman"/>
          <w:sz w:val="24"/>
          <w:szCs w:val="24"/>
        </w:rPr>
        <w:t>oad</w:t>
      </w:r>
      <w:r>
        <w:rPr>
          <w:rFonts w:hint="eastAsia" w:ascii="Times New Roman" w:hAnsi="Times New Roman" w:cs="Times New Roman"/>
          <w:sz w:val="24"/>
          <w:szCs w:val="24"/>
        </w:rPr>
        <w:t xml:space="preserve"> information to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Chinese outbound</w:t>
      </w:r>
      <w:r>
        <w:rPr>
          <w:rFonts w:hint="eastAsia" w:ascii="Times New Roman" w:hAnsi="Times New Roman" w:cs="Times New Roman"/>
          <w:sz w:val="24"/>
          <w:szCs w:val="24"/>
        </w:rPr>
        <w:t xml:space="preserve"> students,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as well as</w:t>
      </w:r>
      <w:r>
        <w:rPr>
          <w:rFonts w:hint="eastAsia" w:ascii="Times New Roman" w:hAnsi="Times New Roman" w:cs="Times New Roman"/>
          <w:sz w:val="24"/>
          <w:szCs w:val="24"/>
        </w:rPr>
        <w:t xml:space="preserve"> all-round publicity and promotion services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overseas</w:t>
      </w:r>
      <w:r>
        <w:rPr>
          <w:rFonts w:hint="eastAsia" w:ascii="Times New Roman" w:hAnsi="Times New Roman" w:cs="Times New Roman"/>
          <w:sz w:val="24"/>
          <w:szCs w:val="24"/>
        </w:rPr>
        <w:t xml:space="preserve"> exhibitors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serves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as a</w:t>
      </w:r>
      <w:r>
        <w:rPr>
          <w:rFonts w:hint="eastAsia" w:ascii="Times New Roman" w:hAnsi="Times New Roman" w:cs="Times New Roman"/>
          <w:sz w:val="24"/>
          <w:szCs w:val="24"/>
        </w:rPr>
        <w:t xml:space="preserve"> platform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for promoting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exchange</w:t>
      </w:r>
      <w:r>
        <w:rPr>
          <w:rFonts w:hint="eastAsia"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cooperation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Chinese and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overseas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higher </w:t>
      </w:r>
      <w:r>
        <w:rPr>
          <w:rFonts w:hint="eastAsia" w:ascii="Times New Roman" w:hAnsi="Times New Roman" w:cs="Times New Roman"/>
          <w:sz w:val="24"/>
          <w:szCs w:val="24"/>
        </w:rPr>
        <w:t xml:space="preserve">educational </w:t>
      </w:r>
      <w:r>
        <w:rPr>
          <w:rFonts w:ascii="Times New Roman" w:hAnsi="Times New Roman" w:cs="Times New Roman"/>
          <w:sz w:val="24"/>
          <w:szCs w:val="24"/>
        </w:rPr>
        <w:t xml:space="preserve">institutions.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Since its inception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1999,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CIEET</w:t>
      </w:r>
      <w:r>
        <w:rPr>
          <w:rFonts w:ascii="Times New Roman" w:hAnsi="Times New Roman" w:cs="Times New Roman"/>
          <w:sz w:val="24"/>
          <w:szCs w:val="24"/>
        </w:rPr>
        <w:t xml:space="preserve"> has been held in over 20 major cities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around China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More than</w:t>
      </w:r>
      <w:r>
        <w:rPr>
          <w:rFonts w:ascii="Times New Roman" w:hAnsi="Times New Roman" w:cs="Times New Roman"/>
          <w:sz w:val="24"/>
          <w:szCs w:val="24"/>
        </w:rPr>
        <w:t xml:space="preserve"> 2,600 universities and institutions from 56 countries and regions have participated in this yearly event and showcased their educational opportunities to around 1.47 million </w:t>
      </w:r>
      <w:r>
        <w:rPr>
          <w:rFonts w:hint="eastAsia"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ffline visitors and over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million online viewers.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 xml:space="preserve">With decades of </w:t>
      </w:r>
      <w:r>
        <w:rPr>
          <w:rFonts w:ascii="Times New Roman" w:hAnsi="Times New Roman" w:cs="Times New Roman"/>
          <w:sz w:val="24"/>
          <w:szCs w:val="24"/>
        </w:rPr>
        <w:t>intensive brand-feeding</w:t>
      </w:r>
      <w:r>
        <w:rPr>
          <w:rFonts w:hint="eastAsia" w:ascii="Times New Roman" w:hAnsi="Times New Roman" w:cs="Times New Roman"/>
          <w:sz w:val="24"/>
          <w:szCs w:val="24"/>
        </w:rPr>
        <w:t xml:space="preserve">, CIEET has become one of the most acknowledged and influential international education exhibitions </w:t>
      </w:r>
      <w:r>
        <w:rPr>
          <w:rFonts w:ascii="Times New Roman" w:hAnsi="Times New Roman" w:cs="Times New Roman"/>
          <w:sz w:val="24"/>
          <w:szCs w:val="24"/>
        </w:rPr>
        <w:t xml:space="preserve">in China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and is considered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barometer </w:t>
      </w:r>
      <w:r>
        <w:rPr>
          <w:rFonts w:hint="eastAsia" w:ascii="Times New Roman" w:hAnsi="Times New Roman" w:cs="Times New Roman"/>
          <w:sz w:val="24"/>
          <w:szCs w:val="24"/>
        </w:rPr>
        <w:t xml:space="preserve">of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self-f</w:t>
      </w:r>
      <w:r>
        <w:rPr>
          <w:rFonts w:hint="eastAsia" w:ascii="Times New Roman" w:hAnsi="Times New Roman" w:cs="Times New Roman"/>
          <w:sz w:val="24"/>
          <w:szCs w:val="24"/>
        </w:rPr>
        <w:t>unded study abroad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service</w:t>
      </w:r>
      <w:r>
        <w:rPr>
          <w:rFonts w:ascii="Times New Roman" w:hAnsi="Times New Roman" w:cs="Times New Roman"/>
          <w:sz w:val="24"/>
          <w:szCs w:val="24"/>
        </w:rPr>
        <w:t xml:space="preserve"> market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for China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 w:line="440" w:lineRule="exact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 better respond to new needs and challenges in a post-pandemic scenario, CSCSE will step up its endeavours to deliver a successful CIEET 2022 with the following highlights: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 w:line="440" w:lineRule="exact"/>
        <w:jc w:val="both"/>
        <w:textAlignment w:val="auto"/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b w:val="0"/>
          <w:bCs w:val="0"/>
          <w:color w:val="auto"/>
          <w:kern w:val="2"/>
          <w:sz w:val="24"/>
          <w:szCs w:val="24"/>
          <w:lang w:val="en-US" w:eastAsia="zh-CN"/>
        </w:rPr>
        <w:t>*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/>
        </w:rPr>
        <w:t>I</w:t>
      </w:r>
      <w:r>
        <w:rPr>
          <w:rFonts w:hint="eastAsia" w:ascii="Times New Roman" w:hAnsi="Times New Roman" w:cs="Times New Roman" w:eastAsiaTheme="minorEastAsia"/>
          <w:b/>
          <w:bCs/>
          <w:color w:val="auto"/>
          <w:kern w:val="2"/>
          <w:sz w:val="24"/>
          <w:szCs w:val="24"/>
          <w:lang w:val="en-US" w:eastAsia="zh-CN"/>
        </w:rPr>
        <w:t xml:space="preserve">nnovative trio event to foster all-embracing study abroad exhibitions. </w:t>
      </w: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 xml:space="preserve">The conventional international educaiton exhibition will be organized in company with the </w:t>
      </w: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>Job Fair for Returned Chinese Talents from Overseas Studies</w:t>
      </w: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 xml:space="preserve"> and the </w:t>
      </w: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>Pre-departure Orientation for a Safe and Pleasant Learning Experience Abroad</w:t>
      </w: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 xml:space="preserve"> at the CIEET Beijing Stop on 19 March to provide all-round, intergrated services for both outbound students and returned talents.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 w:line="440" w:lineRule="exact"/>
        <w:jc w:val="both"/>
        <w:textAlignment w:val="auto"/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b w:val="0"/>
          <w:bCs w:val="0"/>
          <w:color w:val="auto"/>
          <w:kern w:val="2"/>
          <w:sz w:val="24"/>
          <w:szCs w:val="24"/>
          <w:lang w:val="en-US" w:eastAsia="zh-CN"/>
        </w:rPr>
        <w:t>*</w:t>
      </w:r>
      <w:r>
        <w:rPr>
          <w:rFonts w:hint="eastAsia" w:ascii="Times New Roman" w:hAnsi="Times New Roman" w:cs="Times New Roman" w:eastAsiaTheme="minorEastAsia"/>
          <w:b/>
          <w:bCs/>
          <w:color w:val="auto"/>
          <w:kern w:val="2"/>
          <w:sz w:val="24"/>
          <w:szCs w:val="24"/>
          <w:lang w:val="en-US" w:eastAsia="zh-CN"/>
        </w:rPr>
        <w:t xml:space="preserve"> Trendy topics to foster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b/>
          <w:bCs/>
          <w:color w:val="auto"/>
          <w:kern w:val="2"/>
          <w:sz w:val="24"/>
          <w:szCs w:val="24"/>
          <w:lang w:val="en-US" w:eastAsia="zh-CN"/>
        </w:rPr>
        <w:t xml:space="preserve">in-depth dialogue platform. </w:t>
      </w: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 xml:space="preserve">The </w:t>
      </w:r>
      <w:r>
        <w:rPr>
          <w:rFonts w:hint="eastAsia" w:ascii="Times New Roman" w:hAnsi="Times New Roman" w:cs="Times New Roman" w:eastAsiaTheme="minorEastAsia"/>
          <w:b w:val="0"/>
          <w:bCs w:val="0"/>
          <w:color w:val="auto"/>
          <w:kern w:val="2"/>
          <w:sz w:val="24"/>
          <w:szCs w:val="24"/>
          <w:lang w:val="en-US" w:eastAsia="zh-CN"/>
        </w:rPr>
        <w:t>CSAF 2022 will bring together experts and major stakeholders from home and abroad for tailor-made sub-forums, including the</w:t>
      </w: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 xml:space="preserve"> First Annual Conference on Overseas Credential Evaluation, which will focus on such topical issues as global student mobility, mutual credit recognition and cross-border education quality assurance, in a bid to explore innovative pathways for high-quality international talent cultivation in the post-pandemic era.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 xml:space="preserve"> CIEET</w:t>
      </w: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 xml:space="preserve"> Exhibitors will have the privilege to attend all CSAF sessions.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 w:line="440" w:lineRule="exact"/>
        <w:jc w:val="both"/>
        <w:textAlignment w:val="auto"/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b/>
          <w:bCs/>
          <w:color w:val="auto"/>
          <w:kern w:val="2"/>
          <w:sz w:val="24"/>
          <w:szCs w:val="24"/>
          <w:lang w:val="en-US" w:eastAsia="zh-CN"/>
        </w:rPr>
        <w:t xml:space="preserve">* Flexible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/>
        </w:rPr>
        <w:t>exhibiting</w:t>
      </w:r>
      <w:r>
        <w:rPr>
          <w:rFonts w:hint="eastAsia" w:ascii="Times New Roman" w:hAnsi="Times New Roman" w:cs="Times New Roman" w:eastAsiaTheme="minorEastAsia"/>
          <w:b/>
          <w:bCs/>
          <w:color w:val="auto"/>
          <w:kern w:val="2"/>
          <w:sz w:val="24"/>
          <w:szCs w:val="24"/>
          <w:lang w:val="en-US" w:eastAsia="zh-CN"/>
        </w:rPr>
        <w:t xml:space="preserve"> channels to break through time-and-space limitations. </w:t>
      </w: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>CIEET will provide on-line solutions for overseas exhibitors unable to attend in person due to international travel restrictions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>, so as</w:t>
      </w: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 xml:space="preserve"> to facilitate their real-time communication with visitors and exhibitors from Chinese universities and institutions.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 w:line="440" w:lineRule="exact"/>
        <w:jc w:val="both"/>
        <w:textAlignment w:val="auto"/>
        <w:rPr>
          <w:rFonts w:hint="eastAsia" w:ascii="Times New Roman" w:hAnsi="Times New Roman" w:cs="Times New Roman" w:eastAsiaTheme="minorEastAsia"/>
          <w:b/>
          <w:bCs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b/>
          <w:bCs/>
          <w:color w:val="auto"/>
          <w:kern w:val="2"/>
          <w:sz w:val="24"/>
          <w:szCs w:val="24"/>
          <w:lang w:val="en-US" w:eastAsia="zh-CN"/>
        </w:rPr>
        <w:t>Apart from the above, exhibitors will find it beneficial in ways not limited to: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jc w:val="both"/>
        <w:textAlignment w:val="auto"/>
        <w:rPr>
          <w:rFonts w:hint="eastAsia" w:ascii="Times New Roman" w:hAnsi="Times New Roman" w:cs="Times New Roman" w:eastAsiaTheme="minorEastAsia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>* Promoting your country as a study destination;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jc w:val="both"/>
        <w:textAlignment w:val="auto"/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 xml:space="preserve">* Promoting your </w:t>
      </w:r>
      <w:r>
        <w:rPr>
          <w:rFonts w:hint="default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>universities/</w:t>
      </w: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>institutions on the Chinese educational market;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jc w:val="both"/>
        <w:textAlignment w:val="auto"/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>* Making important contacts and developing your partnership with Chinese universities/ institutions;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jc w:val="both"/>
        <w:textAlignment w:val="auto"/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>* Meeting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 xml:space="preserve"> with</w:t>
      </w: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 xml:space="preserve"> potential outbound students to recruit qualified applicants;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jc w:val="both"/>
        <w:textAlignment w:val="auto"/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>* Media exposure opportunities by mainstream media of China including TV/radio broadcast, newspapers and new media forms;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jc w:val="both"/>
        <w:textAlignment w:val="auto"/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/>
        </w:rPr>
        <w:t>* Bridging you with well-known employers of different sectors in China and excellent alumni from overseas studies.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 w:line="440" w:lineRule="exact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 xml:space="preserve">Please refer to the Appendix for CIEET itinerary and registration form. Please </w:t>
      </w:r>
      <w:r>
        <w:rPr>
          <w:rFonts w:hint="eastAsia" w:ascii="Times New Roman" w:hAnsi="Times New Roman" w:cs="Times New Roman"/>
          <w:sz w:val="24"/>
          <w:szCs w:val="24"/>
        </w:rPr>
        <w:t xml:space="preserve">feel free to contact us via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cxxu</w:t>
      </w:r>
      <w:r>
        <w:rPr>
          <w:rFonts w:hint="eastAsia" w:ascii="Times New Roman" w:hAnsi="Times New Roman" w:cs="Times New Roman"/>
          <w:sz w:val="24"/>
          <w:szCs w:val="24"/>
          <w:u w:val="none"/>
        </w:rPr>
        <w:fldChar w:fldCharType="begin"/>
      </w:r>
      <w:r>
        <w:rPr>
          <w:rFonts w:hint="eastAsia" w:ascii="Times New Roman" w:hAnsi="Times New Roman" w:cs="Times New Roman"/>
          <w:sz w:val="24"/>
          <w:szCs w:val="24"/>
          <w:u w:val="none"/>
        </w:rPr>
        <w:instrText xml:space="preserve"> HYPERLINK "mailto:dhuo@cscse.edu.cn" </w:instrText>
      </w:r>
      <w:r>
        <w:rPr>
          <w:rFonts w:hint="eastAsia" w:ascii="Times New Roman" w:hAnsi="Times New Roman" w:cs="Times New Roman"/>
          <w:sz w:val="24"/>
          <w:szCs w:val="24"/>
          <w:u w:val="none"/>
        </w:rPr>
        <w:fldChar w:fldCharType="separate"/>
      </w:r>
      <w:r>
        <w:rPr>
          <w:rFonts w:hint="eastAsia" w:ascii="Times New Roman" w:hAnsi="Times New Roman" w:cs="Times New Roman"/>
          <w:sz w:val="24"/>
          <w:szCs w:val="24"/>
          <w:u w:val="none"/>
        </w:rPr>
        <w:t>@cscse.edu.cn</w:t>
      </w:r>
      <w:r>
        <w:rPr>
          <w:rFonts w:hint="eastAsia" w:ascii="Times New Roman" w:hAnsi="Times New Roman" w:cs="Times New Roman"/>
          <w:sz w:val="24"/>
          <w:szCs w:val="24"/>
          <w:u w:val="none"/>
        </w:rPr>
        <w:fldChar w:fldCharType="end"/>
      </w:r>
      <w:r>
        <w:rPr>
          <w:rFonts w:hint="eastAsia" w:ascii="Times New Roman" w:hAnsi="Times New Roman" w:cs="Times New Roman"/>
          <w:sz w:val="24"/>
          <w:szCs w:val="24"/>
        </w:rPr>
        <w:t xml:space="preserve"> (M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</w:t>
      </w:r>
      <w:r>
        <w:rPr>
          <w:rFonts w:hint="eastAsia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XU Chenxing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>, CIEET Program Manager of CSCSE</w:t>
      </w:r>
      <w:r>
        <w:rPr>
          <w:rFonts w:hint="eastAsia" w:ascii="Times New Roman" w:hAnsi="Times New Roman" w:cs="Times New Roman"/>
          <w:sz w:val="24"/>
          <w:szCs w:val="24"/>
        </w:rPr>
        <w:t>)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 xml:space="preserve"> for registration issues or any further questions.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 w:line="440" w:lineRule="exact"/>
        <w:jc w:val="left"/>
        <w:textAlignment w:val="auto"/>
        <w:rPr>
          <w:rFonts w:hint="eastAsia" w:ascii="Times New Roman" w:hAnsi="Times New Roman" w:cs="Times New Roman"/>
          <w:sz w:val="24"/>
          <w:szCs w:val="24"/>
        </w:rPr>
      </w:pPr>
    </w:p>
    <w:sectPr>
      <w:footerReference r:id="rId3" w:type="default"/>
      <w:pgSz w:w="11906" w:h="16838"/>
      <w:pgMar w:top="964" w:right="1247" w:bottom="85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265B6"/>
    <w:rsid w:val="2ADE23C5"/>
    <w:rsid w:val="3A076929"/>
    <w:rsid w:val="76D30555"/>
    <w:rsid w:val="7EF265B6"/>
    <w:rsid w:val="7F3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2019-09-24T06:47:00Z</dcterms:created>
  <dc:creator>DIC</dc:creator>
  <cp:lastModifiedBy>Cherraaaah</cp:lastModifiedBy>
  <dcterms:modified xsi:type="dcterms:W3CDTF">2022-01-18T08:45:56Z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E48081A1CAE0493ABE98E0259824BB23</vt:lpwstr>
  </property>
</Properties>
</file>